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rPr>
          <w:rFonts w:ascii="方正黑体简体" w:eastAsia="方正黑体简体"/>
          <w:color w:val="000000"/>
          <w:szCs w:val="28"/>
        </w:rPr>
      </w:pPr>
      <w:r>
        <w:rPr>
          <w:rFonts w:hint="eastAsia" w:ascii="方正黑体简体" w:eastAsia="方正黑体简体"/>
          <w:color w:val="000000"/>
          <w:szCs w:val="28"/>
        </w:rPr>
        <w:t>附件</w:t>
      </w:r>
      <w:r>
        <w:rPr>
          <w:rFonts w:ascii="方正黑体简体" w:eastAsia="方正黑体简体"/>
          <w:color w:val="000000"/>
          <w:szCs w:val="28"/>
        </w:rPr>
        <w:t>3</w:t>
      </w:r>
    </w:p>
    <w:p>
      <w:pPr>
        <w:adjustRightInd w:val="0"/>
        <w:spacing w:line="6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44"/>
        </w:rPr>
        <w:t>石油石化企业管理现代化创新优秀著作推荐表</w:t>
      </w:r>
    </w:p>
    <w:p>
      <w:pPr>
        <w:adjustRightInd w:val="0"/>
        <w:spacing w:line="440" w:lineRule="exact"/>
        <w:jc w:val="right"/>
        <w:rPr>
          <w:rFonts w:ascii="方正仿宋简体"/>
          <w:color w:val="000000"/>
          <w:szCs w:val="28"/>
        </w:rPr>
      </w:pPr>
      <w:r>
        <w:rPr>
          <w:rFonts w:hint="eastAsia" w:ascii="方正仿宋简体"/>
          <w:color w:val="000000"/>
          <w:kern w:val="0"/>
          <w:sz w:val="28"/>
          <w:szCs w:val="28"/>
        </w:rPr>
        <w:t>年度</w:t>
      </w:r>
    </w:p>
    <w:tbl>
      <w:tblPr>
        <w:tblStyle w:val="3"/>
        <w:tblW w:w="96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3"/>
        <w:gridCol w:w="2554"/>
        <w:gridCol w:w="1560"/>
        <w:gridCol w:w="1432"/>
        <w:gridCol w:w="841"/>
        <w:gridCol w:w="17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50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著作名称</w:t>
            </w:r>
          </w:p>
        </w:tc>
        <w:tc>
          <w:tcPr>
            <w:tcW w:w="411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3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出版社</w:t>
            </w:r>
          </w:p>
        </w:tc>
        <w:tc>
          <w:tcPr>
            <w:tcW w:w="256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0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书号</w:t>
            </w:r>
          </w:p>
        </w:tc>
        <w:tc>
          <w:tcPr>
            <w:tcW w:w="2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出版日期</w:t>
            </w:r>
          </w:p>
        </w:tc>
        <w:tc>
          <w:tcPr>
            <w:tcW w:w="1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字数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发行册数</w:t>
            </w:r>
          </w:p>
          <w:p>
            <w:pPr>
              <w:widowControl/>
              <w:spacing w:line="40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及范围</w:t>
            </w:r>
          </w:p>
        </w:tc>
        <w:tc>
          <w:tcPr>
            <w:tcW w:w="81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创造单位</w:t>
            </w:r>
          </w:p>
        </w:tc>
        <w:tc>
          <w:tcPr>
            <w:tcW w:w="811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作者姓名</w:t>
            </w:r>
          </w:p>
        </w:tc>
        <w:tc>
          <w:tcPr>
            <w:tcW w:w="8112" w:type="dxa"/>
            <w:gridSpan w:val="5"/>
            <w:tcBorders>
              <w:top w:val="single" w:color="auto" w:sz="4" w:space="0"/>
              <w:left w:val="nil"/>
              <w:right w:val="single" w:color="auto" w:sz="8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50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9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2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本书主要内容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3" w:hRule="atLeast"/>
          <w:jc w:val="center"/>
        </w:trPr>
        <w:tc>
          <w:tcPr>
            <w:tcW w:w="9615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spacing w:line="440" w:lineRule="exac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spacing w:line="240" w:lineRule="exact"/>
      </w:pPr>
      <w:r>
        <w:br w:type="page"/>
      </w:r>
    </w:p>
    <w:tbl>
      <w:tblPr>
        <w:tblStyle w:val="3"/>
        <w:tblW w:w="961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961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本书主要特点及价值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5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同行专家推荐意见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6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widowControl/>
              <w:spacing w:line="440" w:lineRule="exact"/>
              <w:ind w:left="563" w:leftChars="176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推荐人姓名：        职务职称：        工作单位：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61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exact"/>
              <w:jc w:val="lef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注：同行专家推荐意见由具有高级职称，熟悉精通本书及专业的人员填写。</w:t>
            </w:r>
          </w:p>
        </w:tc>
      </w:tr>
    </w:tbl>
    <w:p>
      <w:pPr>
        <w:spacing w:line="20" w:lineRule="exact"/>
        <w:rPr>
          <w:color w:val="000000"/>
        </w:rPr>
      </w:pPr>
      <w:r>
        <w:rPr>
          <w:color w:val="000000"/>
        </w:rPr>
        <w:br w:type="page"/>
      </w:r>
    </w:p>
    <w:p>
      <w:pPr>
        <w:spacing w:line="200" w:lineRule="exact"/>
      </w:pPr>
    </w:p>
    <w:tbl>
      <w:tblPr>
        <w:tblStyle w:val="3"/>
        <w:tblW w:w="953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534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推荐单位意见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2" w:hRule="atLeast"/>
          <w:jc w:val="center"/>
        </w:trPr>
        <w:tc>
          <w:tcPr>
            <w:tcW w:w="95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afterLines="50"/>
              <w:jc w:val="right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（签章）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石油企协初选意见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  <w:jc w:val="center"/>
        </w:trPr>
        <w:tc>
          <w:tcPr>
            <w:tcW w:w="95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widowControl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53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  <w:jc w:val="center"/>
        </w:trPr>
        <w:tc>
          <w:tcPr>
            <w:tcW w:w="953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jc w:val="center"/>
              <w:rPr>
                <w:rFonts w:ascii="方正仿宋简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简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B5841"/>
    <w:rsid w:val="7D7B58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2019-03-18T06:45:00Z</dcterms:created>
  <dc:creator>Administrator</dc:creator>
  <cp:lastModifiedBy>Administrator</cp:lastModifiedBy>
  <dcterms:modified xsi:type="dcterms:W3CDTF">2019-03-18T06:47:35Z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2052-11.1.0.8205</vt:lpwstr>
  </property>
</Properties>
</file>